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4BB1" w14:textId="77777777" w:rsidR="00AB369B" w:rsidRPr="00FE1911" w:rsidRDefault="00AB369B" w:rsidP="00AB369B">
      <w:pPr>
        <w:rPr>
          <w:rFonts w:ascii="Arial" w:hAnsi="Arial" w:cs="Arial"/>
          <w:b/>
          <w:bCs/>
          <w:color w:val="7F7F7F" w:themeColor="text1" w:themeTint="80"/>
          <w:sz w:val="52"/>
          <w:szCs w:val="52"/>
        </w:rPr>
      </w:pPr>
      <w:r w:rsidRPr="00FE1911">
        <w:rPr>
          <w:rFonts w:ascii="Arial" w:hAnsi="Arial" w:cs="Arial"/>
          <w:b/>
          <w:bCs/>
          <w:color w:val="7F7F7F" w:themeColor="text1" w:themeTint="80"/>
          <w:sz w:val="52"/>
          <w:szCs w:val="52"/>
        </w:rPr>
        <w:t>Nota de premsa</w:t>
      </w:r>
    </w:p>
    <w:p w14:paraId="5B62C83C" w14:textId="77777777" w:rsidR="00B0121E" w:rsidRPr="00FE1911" w:rsidRDefault="00B0121E" w:rsidP="00B0121E">
      <w:pPr>
        <w:rPr>
          <w:rFonts w:ascii="Swis721 BT" w:hAnsi="Swis721 BT"/>
          <w:b/>
          <w:color w:val="800000"/>
          <w:sz w:val="31"/>
          <w:szCs w:val="20"/>
        </w:rPr>
      </w:pPr>
      <w:r>
        <w:rPr>
          <w:rFonts w:ascii="Swis721 BT" w:hAnsi="Swis721 BT"/>
          <w:b/>
          <w:color w:val="800000"/>
          <w:sz w:val="31"/>
          <w:szCs w:val="20"/>
        </w:rPr>
        <w:t>El multiinstrumentista Dani López estrena a Girona un espectacle de pop, jazz i llum</w:t>
      </w:r>
    </w:p>
    <w:p w14:paraId="77A89A15" w14:textId="77777777" w:rsidR="00B0121E" w:rsidRPr="00073A5A" w:rsidRDefault="00B0121E" w:rsidP="00B0121E">
      <w:pPr>
        <w:pStyle w:val="Pargrafdellista"/>
        <w:numPr>
          <w:ilvl w:val="0"/>
          <w:numId w:val="1"/>
        </w:numPr>
        <w:tabs>
          <w:tab w:val="left" w:pos="0"/>
        </w:tabs>
        <w:spacing w:line="360" w:lineRule="exact"/>
        <w:jc w:val="both"/>
        <w:rPr>
          <w:rFonts w:ascii="Swis721 BT" w:hAnsi="Swis721 BT"/>
          <w:color w:val="000000"/>
          <w:sz w:val="22"/>
        </w:rPr>
      </w:pPr>
      <w:r w:rsidRPr="009A3B3F">
        <w:rPr>
          <w:rFonts w:ascii="Arial" w:eastAsia="Roboto" w:hAnsi="Arial" w:cs="Arial"/>
          <w:color w:val="7F7F7F" w:themeColor="text1" w:themeTint="80"/>
          <w:sz w:val="22"/>
          <w:szCs w:val="22"/>
        </w:rPr>
        <w:t>El divendres 14 d’octubre</w:t>
      </w:r>
      <w:r>
        <w:rPr>
          <w:rFonts w:ascii="Arial" w:eastAsia="Roboto" w:hAnsi="Arial" w:cs="Arial"/>
          <w:color w:val="7F7F7F" w:themeColor="text1" w:themeTint="80"/>
          <w:sz w:val="22"/>
          <w:szCs w:val="22"/>
        </w:rPr>
        <w:t xml:space="preserve"> presenta un espectacle en solitari a la Casa de Cultura de la Diputació de Girona.</w:t>
      </w:r>
    </w:p>
    <w:p w14:paraId="1A2C143D" w14:textId="77777777" w:rsidR="00B0121E" w:rsidRPr="009A3B3F" w:rsidRDefault="00B0121E" w:rsidP="00B0121E">
      <w:pPr>
        <w:pStyle w:val="Pargrafdellista"/>
        <w:numPr>
          <w:ilvl w:val="0"/>
          <w:numId w:val="1"/>
        </w:numPr>
        <w:tabs>
          <w:tab w:val="left" w:pos="0"/>
        </w:tabs>
        <w:spacing w:line="360" w:lineRule="exact"/>
        <w:jc w:val="both"/>
        <w:rPr>
          <w:rFonts w:ascii="Swis721 BT" w:hAnsi="Swis721 BT"/>
          <w:color w:val="000000"/>
          <w:sz w:val="22"/>
        </w:rPr>
      </w:pPr>
      <w:r>
        <w:rPr>
          <w:rFonts w:ascii="Arial" w:eastAsia="Roboto" w:hAnsi="Arial" w:cs="Arial"/>
          <w:color w:val="7F7F7F" w:themeColor="text1" w:themeTint="80"/>
          <w:sz w:val="22"/>
          <w:szCs w:val="22"/>
        </w:rPr>
        <w:t xml:space="preserve">Les entrades (3 €) es poden aconseguir a </w:t>
      </w:r>
      <w:r w:rsidRPr="00212802">
        <w:rPr>
          <w:rFonts w:ascii="Arial" w:eastAsia="Roboto" w:hAnsi="Arial" w:cs="Arial"/>
          <w:i/>
          <w:color w:val="7F7F7F" w:themeColor="text1" w:themeTint="80"/>
          <w:sz w:val="22"/>
          <w:szCs w:val="22"/>
        </w:rPr>
        <w:t xml:space="preserve">www.casadecultura.cat </w:t>
      </w:r>
    </w:p>
    <w:p w14:paraId="4633C278" w14:textId="77777777" w:rsidR="009A3B3F" w:rsidRPr="009A3B3F" w:rsidRDefault="009A3B3F" w:rsidP="009A3B3F">
      <w:pPr>
        <w:pStyle w:val="Pargrafdellista"/>
        <w:tabs>
          <w:tab w:val="left" w:pos="0"/>
        </w:tabs>
        <w:spacing w:line="360" w:lineRule="exact"/>
        <w:ind w:left="360"/>
        <w:jc w:val="both"/>
        <w:rPr>
          <w:rFonts w:ascii="Swis721 BT" w:hAnsi="Swis721 BT"/>
          <w:color w:val="000000"/>
          <w:sz w:val="22"/>
        </w:rPr>
      </w:pPr>
    </w:p>
    <w:p w14:paraId="051535B7" w14:textId="0232A8EE" w:rsidR="00AB369B" w:rsidRPr="00FE1911" w:rsidRDefault="00AB369B" w:rsidP="00AB369B">
      <w:pPr>
        <w:pStyle w:val="Ttol1"/>
        <w:tabs>
          <w:tab w:val="left" w:pos="0"/>
        </w:tabs>
        <w:spacing w:line="360" w:lineRule="exact"/>
        <w:rPr>
          <w:rFonts w:ascii="Swis721 BT" w:hAnsi="Swis721 BT"/>
          <w:color w:val="000000"/>
          <w:sz w:val="22"/>
        </w:rPr>
      </w:pPr>
      <w:r w:rsidRPr="00FE1911">
        <w:rPr>
          <w:rFonts w:ascii="Swis721 BT" w:hAnsi="Swis721 BT"/>
          <w:color w:val="000000"/>
          <w:sz w:val="22"/>
        </w:rPr>
        <w:t xml:space="preserve">Girona, </w:t>
      </w:r>
      <w:r w:rsidR="00EA15E9">
        <w:rPr>
          <w:rFonts w:ascii="Swis721 BT" w:hAnsi="Swis721 BT"/>
          <w:color w:val="000000"/>
          <w:sz w:val="22"/>
        </w:rPr>
        <w:t xml:space="preserve">dijous </w:t>
      </w:r>
      <w:r w:rsidR="00B0121E">
        <w:rPr>
          <w:rFonts w:ascii="Swis721 BT" w:hAnsi="Swis721 BT"/>
          <w:color w:val="000000"/>
          <w:sz w:val="22"/>
        </w:rPr>
        <w:t>13 d’octubre</w:t>
      </w:r>
      <w:r w:rsidRPr="00FE1911">
        <w:rPr>
          <w:rFonts w:ascii="Swis721 BT" w:hAnsi="Swis721 BT"/>
          <w:color w:val="000000"/>
          <w:sz w:val="22"/>
        </w:rPr>
        <w:t xml:space="preserve"> </w:t>
      </w:r>
      <w:r>
        <w:rPr>
          <w:rFonts w:ascii="Swis721 BT" w:hAnsi="Swis721 BT"/>
          <w:color w:val="000000"/>
          <w:sz w:val="22"/>
        </w:rPr>
        <w:t xml:space="preserve">de </w:t>
      </w:r>
      <w:r w:rsidRPr="00FE1911">
        <w:rPr>
          <w:rFonts w:ascii="Swis721 BT" w:hAnsi="Swis721 BT"/>
          <w:color w:val="000000"/>
          <w:sz w:val="22"/>
        </w:rPr>
        <w:t>2022</w:t>
      </w:r>
    </w:p>
    <w:p w14:paraId="19BA5EB6" w14:textId="77777777" w:rsidR="00AB369B" w:rsidRPr="00FE1911" w:rsidRDefault="00AB369B" w:rsidP="00AB369B">
      <w:pPr>
        <w:jc w:val="both"/>
        <w:rPr>
          <w:rFonts w:ascii="Arial" w:hAnsi="Arial" w:cs="Arial"/>
          <w:color w:val="7F7F7F" w:themeColor="text1" w:themeTint="80"/>
        </w:rPr>
      </w:pPr>
    </w:p>
    <w:p w14:paraId="7E1D671F" w14:textId="77777777" w:rsidR="00B0121E" w:rsidRDefault="00B0121E" w:rsidP="00B0121E">
      <w:pPr>
        <w:spacing w:line="360" w:lineRule="auto"/>
        <w:jc w:val="both"/>
        <w:rPr>
          <w:rFonts w:ascii="Arial" w:eastAsia="Roboto" w:hAnsi="Arial" w:cs="Arial"/>
          <w:color w:val="7F7F7F" w:themeColor="text1" w:themeTint="80"/>
        </w:rPr>
      </w:pPr>
      <w:r>
        <w:rPr>
          <w:rFonts w:ascii="Arial" w:eastAsia="Roboto" w:hAnsi="Arial" w:cs="Arial"/>
          <w:color w:val="7F7F7F" w:themeColor="text1" w:themeTint="80"/>
        </w:rPr>
        <w:t xml:space="preserve">El compositor, multiinstrumentista i productor Dani López (Olot, 1994) presenta un espectacle en solitari a la Casa de Cultura de la Diputació de Girona el divendres 14 d’octubre en què el pop, el jazz i la llum seran els protagonistes. </w:t>
      </w:r>
    </w:p>
    <w:p w14:paraId="490A164F" w14:textId="77777777" w:rsidR="00B0121E" w:rsidRPr="00CF7E92" w:rsidRDefault="00B0121E" w:rsidP="00B0121E">
      <w:pPr>
        <w:pStyle w:val="NormalWeb"/>
        <w:spacing w:line="360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Dani </w:t>
      </w:r>
      <w:r w:rsidRPr="00CF7E9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López treballa amb músiques tan diverses com el folk, el jazz o la música clàssica i contemporània.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</w:t>
      </w:r>
      <w:r w:rsidRPr="00CF7E9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Amb aquest espectacle s’enfronta al gènere del solo amb els seus instruments preferits i porta a l’escenari el seu món musical interior, en què conviuen l’expressió i l’experimentació com a dos elements inseparables. Cançons pop juguen acompanyades de moments d’improvisació i experimentació sonora, tot lligat per la direcció artística i el disseny de llums d’Àlex Posada. Actualment Dani López dirigeix l’Orquestra de Músiques d’Arrel de Catalunya (OMAC) i és productor de projectes com El Pot Petit, Escarteen Sisters o Sara Terraza.</w:t>
      </w:r>
    </w:p>
    <w:p w14:paraId="2306ACE4" w14:textId="77777777" w:rsidR="00B0121E" w:rsidRPr="00CF7E92" w:rsidRDefault="00B0121E" w:rsidP="00B0121E">
      <w:pPr>
        <w:pStyle w:val="NormalWeb"/>
        <w:spacing w:line="360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Sol t</w:t>
      </w:r>
      <w:r w:rsidRPr="00CF7E9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oca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r</w:t>
      </w:r>
      <w:r w:rsidRPr="00CF7E9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amb l’artista Magalí Sare, i ha produït discos guanyadors com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</w:t>
      </w:r>
      <w:r w:rsidRPr="00CF7E92">
        <w:rPr>
          <w:rStyle w:val="mfasi"/>
          <w:rFonts w:ascii="Arial" w:hAnsi="Arial" w:cs="Arial"/>
          <w:color w:val="7F7F7F" w:themeColor="text1" w:themeTint="80"/>
          <w:sz w:val="22"/>
          <w:szCs w:val="22"/>
          <w:lang w:val="ca-ES"/>
        </w:rPr>
        <w:t>El Pot Petit 10 anys</w:t>
      </w:r>
      <w:r w:rsidRPr="00CF7E9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, d’El Pot Petit (Premi Enderrock 2019 al millor disc de música familiar);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</w:t>
      </w:r>
      <w:r w:rsidRPr="00CF7E92">
        <w:rPr>
          <w:rStyle w:val="mfasi"/>
          <w:rFonts w:ascii="Arial" w:hAnsi="Arial" w:cs="Arial"/>
          <w:color w:val="7F7F7F" w:themeColor="text1" w:themeTint="80"/>
          <w:sz w:val="22"/>
          <w:szCs w:val="22"/>
          <w:lang w:val="ca-ES"/>
        </w:rPr>
        <w:t>Praxinoscopi</w:t>
      </w:r>
      <w:r w:rsidRPr="00CF7E9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, de Criatures (Premi Enderrock 2019 al millor disc de folk), i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</w:t>
      </w:r>
      <w:r w:rsidRPr="00CF7E92">
        <w:rPr>
          <w:rStyle w:val="mfasi"/>
          <w:rFonts w:ascii="Arial" w:hAnsi="Arial" w:cs="Arial"/>
          <w:color w:val="7F7F7F" w:themeColor="text1" w:themeTint="80"/>
          <w:sz w:val="22"/>
          <w:szCs w:val="22"/>
          <w:lang w:val="ca-ES"/>
        </w:rPr>
        <w:t>Les aventures del lleó vergonyós</w:t>
      </w:r>
      <w:r w:rsidRPr="00CF7E9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, d’El Pot Petit (Premi Enderrock 2021 al millor disc de música familiar). L’any 2019 va enregistrar un dels projectes més personals fins al moment: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</w:t>
      </w:r>
      <w:r w:rsidRPr="00CF7E92">
        <w:rPr>
          <w:rStyle w:val="mfasi"/>
          <w:rFonts w:ascii="Arial" w:hAnsi="Arial" w:cs="Arial"/>
          <w:color w:val="7F7F7F" w:themeColor="text1" w:themeTint="80"/>
          <w:sz w:val="22"/>
          <w:szCs w:val="22"/>
          <w:lang w:val="ca-ES"/>
        </w:rPr>
        <w:t>El que fan les coses quan no les mires</w:t>
      </w:r>
      <w:r w:rsidRPr="00CF7E9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.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</w:t>
      </w:r>
      <w:r w:rsidRPr="00CF7E9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És artista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</w:t>
      </w:r>
      <w:r w:rsidRPr="00CF7E9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participant en el programa d’acompanyament artístic de La Marfà - Centre de Creació Musical de l’Ajuntament de Girona.</w:t>
      </w:r>
    </w:p>
    <w:p w14:paraId="522378A6" w14:textId="77777777" w:rsidR="00B0121E" w:rsidRPr="00CF7E92" w:rsidRDefault="00B0121E" w:rsidP="00B0121E">
      <w:pPr>
        <w:pStyle w:val="NormalWeb"/>
        <w:spacing w:line="360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</w:p>
    <w:p w14:paraId="35D85FA2" w14:textId="77777777" w:rsidR="00B0121E" w:rsidRPr="00CF7E92" w:rsidRDefault="00B0121E" w:rsidP="00B0121E">
      <w:pPr>
        <w:pStyle w:val="NormalWeb"/>
        <w:spacing w:line="360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ca-ES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lastRenderedPageBreak/>
        <w:t>Per a aquest espectacle compta amb la col·laboració d’</w:t>
      </w:r>
      <w:r w:rsidRPr="00CF7E9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Àlex Posada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, expert en</w:t>
      </w:r>
      <w:r w:rsidRPr="00CF7E9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 interactivitat i nous mitjans. És fundador i director del MID Studio, un estudi referent a Barcelona des del 2009 </w:t>
      </w:r>
      <w:r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>quant a</w:t>
      </w:r>
      <w:r w:rsidRPr="00CF7E92">
        <w:rPr>
          <w:rFonts w:ascii="Arial" w:hAnsi="Arial" w:cs="Arial"/>
          <w:color w:val="7F7F7F" w:themeColor="text1" w:themeTint="80"/>
          <w:sz w:val="22"/>
          <w:szCs w:val="22"/>
          <w:lang w:val="ca-ES"/>
        </w:rPr>
        <w:t xml:space="preserve"> cultura i art digital.</w:t>
      </w:r>
    </w:p>
    <w:p w14:paraId="48D98FD6" w14:textId="77777777" w:rsidR="00B0121E" w:rsidRDefault="00B0121E" w:rsidP="00B0121E">
      <w:pPr>
        <w:spacing w:line="360" w:lineRule="auto"/>
        <w:jc w:val="both"/>
        <w:rPr>
          <w:rFonts w:ascii="Arial" w:eastAsia="Roboto" w:hAnsi="Arial" w:cs="Arial"/>
          <w:color w:val="7F7F7F" w:themeColor="text1" w:themeTint="80"/>
        </w:rPr>
      </w:pPr>
    </w:p>
    <w:p w14:paraId="5D6FD13E" w14:textId="77777777" w:rsidR="00B0121E" w:rsidRDefault="00B0121E" w:rsidP="00B0121E">
      <w:pPr>
        <w:spacing w:line="360" w:lineRule="auto"/>
        <w:jc w:val="both"/>
        <w:rPr>
          <w:rFonts w:ascii="Arial" w:eastAsia="Roboto" w:hAnsi="Arial" w:cs="Arial"/>
          <w:color w:val="7F7F7F" w:themeColor="text1" w:themeTint="80"/>
        </w:rPr>
      </w:pPr>
      <w:r w:rsidRPr="008A39AB">
        <w:rPr>
          <w:rFonts w:ascii="Arial" w:hAnsi="Arial" w:cs="Arial"/>
          <w:color w:val="7F7F7F" w:themeColor="text1" w:themeTint="80"/>
        </w:rPr>
        <w:t xml:space="preserve">Les </w:t>
      </w:r>
      <w:r w:rsidRPr="005A11F3">
        <w:rPr>
          <w:rFonts w:ascii="Arial" w:hAnsi="Arial" w:cs="Arial"/>
          <w:b/>
          <w:color w:val="7F7F7F" w:themeColor="text1" w:themeTint="80"/>
        </w:rPr>
        <w:t>entrades</w:t>
      </w:r>
      <w:r w:rsidRPr="008A39AB">
        <w:rPr>
          <w:rFonts w:ascii="Arial" w:hAnsi="Arial" w:cs="Arial"/>
          <w:color w:val="7F7F7F" w:themeColor="text1" w:themeTint="80"/>
        </w:rPr>
        <w:t xml:space="preserve"> (3 €) </w:t>
      </w:r>
      <w:r>
        <w:rPr>
          <w:rFonts w:ascii="Arial" w:hAnsi="Arial" w:cs="Arial"/>
          <w:color w:val="7F7F7F" w:themeColor="text1" w:themeTint="80"/>
        </w:rPr>
        <w:t>es poden</w:t>
      </w:r>
      <w:r w:rsidRPr="008A39AB">
        <w:rPr>
          <w:rFonts w:ascii="Arial" w:hAnsi="Arial" w:cs="Arial"/>
          <w:color w:val="7F7F7F" w:themeColor="text1" w:themeTint="80"/>
        </w:rPr>
        <w:t xml:space="preserve"> comprar anticipadament a </w:t>
      </w:r>
      <w:r>
        <w:rPr>
          <w:rFonts w:ascii="Arial" w:hAnsi="Arial" w:cs="Arial"/>
          <w:color w:val="7F7F7F" w:themeColor="text1" w:themeTint="80"/>
        </w:rPr>
        <w:t>través del</w:t>
      </w:r>
      <w:r w:rsidRPr="008A39AB">
        <w:rPr>
          <w:rFonts w:ascii="Arial" w:hAnsi="Arial" w:cs="Arial"/>
          <w:color w:val="7F7F7F" w:themeColor="text1" w:themeTint="80"/>
        </w:rPr>
        <w:t xml:space="preserve"> web de la Casa de Cultura (</w:t>
      </w:r>
      <w:hyperlink r:id="rId7" w:history="1">
        <w:r w:rsidRPr="00274274">
          <w:rPr>
            <w:rStyle w:val="Enlla"/>
            <w:rFonts w:ascii="Arial" w:hAnsi="Arial" w:cs="Arial"/>
            <w:i/>
            <w:color w:val="7F7F7F" w:themeColor="text1" w:themeTint="80"/>
            <w:u w:val="none"/>
          </w:rPr>
          <w:t>www.casadecultura.cat</w:t>
        </w:r>
      </w:hyperlink>
      <w:r w:rsidRPr="008A39AB">
        <w:rPr>
          <w:rFonts w:ascii="Arial" w:hAnsi="Arial" w:cs="Arial"/>
          <w:color w:val="7F7F7F" w:themeColor="text1" w:themeTint="80"/>
        </w:rPr>
        <w:t>)</w:t>
      </w:r>
      <w:r>
        <w:rPr>
          <w:rFonts w:ascii="Arial" w:hAnsi="Arial" w:cs="Arial"/>
          <w:color w:val="7F7F7F" w:themeColor="text1" w:themeTint="80"/>
        </w:rPr>
        <w:t>,</w:t>
      </w:r>
      <w:r w:rsidRPr="008A39AB">
        <w:rPr>
          <w:rFonts w:ascii="Arial" w:hAnsi="Arial" w:cs="Arial"/>
          <w:color w:val="7F7F7F" w:themeColor="text1" w:themeTint="80"/>
        </w:rPr>
        <w:t xml:space="preserve"> </w:t>
      </w:r>
      <w:r>
        <w:rPr>
          <w:rFonts w:ascii="Arial" w:hAnsi="Arial" w:cs="Arial"/>
          <w:color w:val="7F7F7F" w:themeColor="text1" w:themeTint="80"/>
        </w:rPr>
        <w:t xml:space="preserve">i també estaran a la venda </w:t>
      </w:r>
      <w:r w:rsidRPr="008A39AB">
        <w:rPr>
          <w:rFonts w:ascii="Arial" w:hAnsi="Arial" w:cs="Arial"/>
          <w:color w:val="7F7F7F" w:themeColor="text1" w:themeTint="80"/>
        </w:rPr>
        <w:t xml:space="preserve">fins </w:t>
      </w:r>
      <w:r>
        <w:rPr>
          <w:rFonts w:ascii="Arial" w:hAnsi="Arial" w:cs="Arial"/>
          <w:color w:val="7F7F7F" w:themeColor="text1" w:themeTint="80"/>
        </w:rPr>
        <w:t>a</w:t>
      </w:r>
      <w:r w:rsidRPr="008A39AB">
        <w:rPr>
          <w:rFonts w:ascii="Arial" w:hAnsi="Arial" w:cs="Arial"/>
          <w:color w:val="7F7F7F" w:themeColor="text1" w:themeTint="80"/>
        </w:rPr>
        <w:t>l dia abans del concert</w:t>
      </w:r>
      <w:r>
        <w:rPr>
          <w:rFonts w:ascii="Arial" w:hAnsi="Arial" w:cs="Arial"/>
          <w:color w:val="7F7F7F" w:themeColor="text1" w:themeTint="80"/>
        </w:rPr>
        <w:t xml:space="preserve"> a</w:t>
      </w:r>
      <w:r w:rsidRPr="008A39AB">
        <w:rPr>
          <w:rFonts w:ascii="Arial" w:hAnsi="Arial" w:cs="Arial"/>
          <w:color w:val="7F7F7F" w:themeColor="text1" w:themeTint="80"/>
        </w:rPr>
        <w:t xml:space="preserve"> </w:t>
      </w:r>
      <w:r>
        <w:rPr>
          <w:rFonts w:ascii="Arial" w:hAnsi="Arial" w:cs="Arial"/>
          <w:color w:val="7F7F7F" w:themeColor="text1" w:themeTint="80"/>
        </w:rPr>
        <w:t>la S</w:t>
      </w:r>
      <w:r w:rsidRPr="008A39AB">
        <w:rPr>
          <w:rFonts w:ascii="Arial" w:hAnsi="Arial" w:cs="Arial"/>
          <w:color w:val="7F7F7F" w:themeColor="text1" w:themeTint="80"/>
        </w:rPr>
        <w:t>ecretaria</w:t>
      </w:r>
      <w:r>
        <w:rPr>
          <w:rFonts w:ascii="Arial" w:hAnsi="Arial" w:cs="Arial"/>
          <w:color w:val="7F7F7F" w:themeColor="text1" w:themeTint="80"/>
        </w:rPr>
        <w:t>,</w:t>
      </w:r>
      <w:r w:rsidRPr="008A39AB">
        <w:rPr>
          <w:rFonts w:ascii="Arial" w:hAnsi="Arial" w:cs="Arial"/>
          <w:color w:val="7F7F7F" w:themeColor="text1" w:themeTint="80"/>
        </w:rPr>
        <w:t xml:space="preserve"> de dilluns a divendres</w:t>
      </w:r>
      <w:r>
        <w:rPr>
          <w:rFonts w:ascii="Arial" w:hAnsi="Arial" w:cs="Arial"/>
          <w:color w:val="7F7F7F" w:themeColor="text1" w:themeTint="80"/>
        </w:rPr>
        <w:t>,</w:t>
      </w:r>
      <w:r w:rsidRPr="008A39AB">
        <w:rPr>
          <w:rFonts w:ascii="Arial" w:hAnsi="Arial" w:cs="Arial"/>
          <w:color w:val="7F7F7F" w:themeColor="text1" w:themeTint="80"/>
        </w:rPr>
        <w:t xml:space="preserve"> de 9.30 a 18 h</w:t>
      </w:r>
      <w:r>
        <w:rPr>
          <w:rFonts w:ascii="Arial" w:hAnsi="Arial" w:cs="Arial"/>
          <w:color w:val="7F7F7F" w:themeColor="text1" w:themeTint="80"/>
        </w:rPr>
        <w:t>ores,</w:t>
      </w:r>
      <w:r w:rsidRPr="008A39AB">
        <w:rPr>
          <w:rFonts w:ascii="Arial" w:hAnsi="Arial" w:cs="Arial"/>
          <w:color w:val="7F7F7F" w:themeColor="text1" w:themeTint="80"/>
        </w:rPr>
        <w:t xml:space="preserve"> i a l’</w:t>
      </w:r>
      <w:r>
        <w:rPr>
          <w:rFonts w:ascii="Arial" w:hAnsi="Arial" w:cs="Arial"/>
          <w:color w:val="7F7F7F" w:themeColor="text1" w:themeTint="80"/>
        </w:rPr>
        <w:t>a</w:t>
      </w:r>
      <w:r w:rsidRPr="008A39AB">
        <w:rPr>
          <w:rFonts w:ascii="Arial" w:hAnsi="Arial" w:cs="Arial"/>
          <w:color w:val="7F7F7F" w:themeColor="text1" w:themeTint="80"/>
        </w:rPr>
        <w:t xml:space="preserve">uditori Josep Viader fins a </w:t>
      </w:r>
      <w:r>
        <w:rPr>
          <w:rFonts w:ascii="Arial" w:hAnsi="Arial" w:cs="Arial"/>
          <w:color w:val="7F7F7F" w:themeColor="text1" w:themeTint="80"/>
        </w:rPr>
        <w:t>trenta</w:t>
      </w:r>
      <w:r w:rsidRPr="008A39AB">
        <w:rPr>
          <w:rFonts w:ascii="Arial" w:hAnsi="Arial" w:cs="Arial"/>
          <w:color w:val="7F7F7F" w:themeColor="text1" w:themeTint="80"/>
        </w:rPr>
        <w:t xml:space="preserve"> minuts abans de l’inici del concert.</w:t>
      </w:r>
    </w:p>
    <w:p w14:paraId="25BB22D3" w14:textId="77777777" w:rsidR="00B0121E" w:rsidRPr="00094BD6" w:rsidRDefault="00B0121E" w:rsidP="00B0121E">
      <w:pPr>
        <w:spacing w:line="360" w:lineRule="auto"/>
        <w:jc w:val="both"/>
        <w:rPr>
          <w:rStyle w:val="Enlla"/>
          <w:rFonts w:ascii="Arial" w:hAnsi="Arial" w:cs="Arial"/>
          <w:bCs/>
          <w:iCs/>
          <w:color w:val="7F7F7F" w:themeColor="text1" w:themeTint="80"/>
        </w:rPr>
      </w:pPr>
      <w:r>
        <w:rPr>
          <w:rFonts w:ascii="Arial" w:hAnsi="Arial" w:cs="Arial"/>
          <w:bCs/>
          <w:iCs/>
          <w:color w:val="7F7F7F" w:themeColor="text1" w:themeTint="80"/>
        </w:rPr>
        <w:t>Podeu demanar</w:t>
      </w:r>
      <w:r w:rsidRPr="00FE1911">
        <w:rPr>
          <w:rFonts w:ascii="Arial" w:hAnsi="Arial" w:cs="Arial"/>
          <w:bCs/>
          <w:iCs/>
          <w:color w:val="7F7F7F" w:themeColor="text1" w:themeTint="80"/>
        </w:rPr>
        <w:t xml:space="preserve"> fotografies </w:t>
      </w:r>
      <w:r>
        <w:rPr>
          <w:rFonts w:ascii="Arial" w:hAnsi="Arial" w:cs="Arial"/>
          <w:bCs/>
          <w:iCs/>
          <w:color w:val="7F7F7F" w:themeColor="text1" w:themeTint="80"/>
        </w:rPr>
        <w:t>o més informació</w:t>
      </w:r>
      <w:r w:rsidRPr="00FE1911">
        <w:rPr>
          <w:rFonts w:ascii="Arial" w:hAnsi="Arial" w:cs="Arial"/>
          <w:bCs/>
          <w:iCs/>
          <w:color w:val="7F7F7F" w:themeColor="text1" w:themeTint="80"/>
        </w:rPr>
        <w:t xml:space="preserve"> a</w:t>
      </w:r>
      <w:r>
        <w:rPr>
          <w:rFonts w:ascii="Arial" w:hAnsi="Arial" w:cs="Arial"/>
          <w:bCs/>
          <w:iCs/>
          <w:color w:val="7F7F7F" w:themeColor="text1" w:themeTint="80"/>
        </w:rPr>
        <w:t xml:space="preserve"> </w:t>
      </w:r>
      <w:r w:rsidRPr="00094BD6">
        <w:rPr>
          <w:rFonts w:ascii="Arial" w:hAnsi="Arial" w:cs="Arial"/>
          <w:bCs/>
          <w:i/>
          <w:iCs/>
          <w:color w:val="7F7F7F" w:themeColor="text1" w:themeTint="80"/>
        </w:rPr>
        <w:t>produccio@casadecultura.org</w:t>
      </w:r>
      <w:r>
        <w:rPr>
          <w:rFonts w:ascii="Arial" w:hAnsi="Arial" w:cs="Arial"/>
          <w:bCs/>
          <w:iCs/>
          <w:color w:val="7F7F7F" w:themeColor="text1" w:themeTint="80"/>
        </w:rPr>
        <w:t>.</w:t>
      </w:r>
    </w:p>
    <w:p w14:paraId="1733B054" w14:textId="77777777" w:rsidR="00B0121E" w:rsidRPr="00094BD6" w:rsidRDefault="00B0121E" w:rsidP="00B0121E">
      <w:pPr>
        <w:spacing w:line="360" w:lineRule="auto"/>
        <w:jc w:val="both"/>
        <w:rPr>
          <w:rStyle w:val="Enlla"/>
          <w:rFonts w:ascii="Arial" w:hAnsi="Arial" w:cs="Arial"/>
          <w:bCs/>
          <w:iCs/>
          <w:color w:val="7F7F7F" w:themeColor="text1" w:themeTint="80"/>
          <w:u w:val="none"/>
        </w:rPr>
      </w:pPr>
      <w:r>
        <w:rPr>
          <w:rStyle w:val="Enlla"/>
          <w:rFonts w:ascii="Arial" w:hAnsi="Arial" w:cs="Arial"/>
          <w:bCs/>
          <w:iCs/>
          <w:color w:val="7F7F7F" w:themeColor="text1" w:themeTint="80"/>
          <w:u w:val="none"/>
        </w:rPr>
        <w:t xml:space="preserve">Trobareu tota la programació a: </w:t>
      </w:r>
      <w:hyperlink r:id="rId8" w:history="1">
        <w:r w:rsidRPr="00094BD6">
          <w:rPr>
            <w:rStyle w:val="Enlla"/>
            <w:rFonts w:ascii="Arial" w:hAnsi="Arial" w:cs="Arial"/>
            <w:bCs/>
            <w:i/>
            <w:iCs/>
            <w:color w:val="808080" w:themeColor="background1" w:themeShade="80"/>
            <w:u w:val="none"/>
          </w:rPr>
          <w:t>www.casadecultura.cat</w:t>
        </w:r>
      </w:hyperlink>
      <w:r>
        <w:rPr>
          <w:rStyle w:val="Enlla"/>
          <w:rFonts w:ascii="Arial" w:hAnsi="Arial" w:cs="Arial"/>
          <w:bCs/>
          <w:iCs/>
          <w:color w:val="808080" w:themeColor="background1" w:themeShade="80"/>
          <w:u w:val="none"/>
        </w:rPr>
        <w:t>.</w:t>
      </w:r>
    </w:p>
    <w:p w14:paraId="3500386B" w14:textId="77777777" w:rsidR="00B0121E" w:rsidRDefault="00B0121E" w:rsidP="00B0121E">
      <w:pPr>
        <w:spacing w:line="360" w:lineRule="auto"/>
        <w:jc w:val="both"/>
        <w:rPr>
          <w:rFonts w:ascii="Arial" w:eastAsia="Roboto" w:hAnsi="Arial" w:cs="Arial"/>
          <w:iCs/>
          <w:color w:val="7F7F7F" w:themeColor="text1" w:themeTint="80"/>
          <w:sz w:val="18"/>
          <w:szCs w:val="18"/>
        </w:rPr>
      </w:pPr>
    </w:p>
    <w:p w14:paraId="4D9F703D" w14:textId="1C39B31A" w:rsidR="00AB369B" w:rsidRPr="00D119B8" w:rsidRDefault="00AB369B" w:rsidP="00AB369B">
      <w:pPr>
        <w:spacing w:line="360" w:lineRule="auto"/>
        <w:jc w:val="both"/>
        <w:rPr>
          <w:rStyle w:val="Enlla"/>
          <w:rFonts w:ascii="Arial" w:hAnsi="Arial" w:cs="Arial"/>
          <w:b/>
          <w:bCs/>
          <w:iCs/>
          <w:color w:val="C0504D" w:themeColor="accent2"/>
          <w:u w:val="none"/>
        </w:rPr>
      </w:pPr>
      <w:r w:rsidRPr="00D119B8">
        <w:rPr>
          <w:rStyle w:val="Enlla"/>
          <w:rFonts w:ascii="Arial" w:hAnsi="Arial" w:cs="Arial"/>
          <w:b/>
          <w:bCs/>
          <w:iCs/>
          <w:color w:val="C0504D" w:themeColor="accent2"/>
          <w:u w:val="none"/>
        </w:rPr>
        <w:t>ELS CONCERTS DELS DIVENDRES. Tardor/hivern 2022-2023</w:t>
      </w:r>
    </w:p>
    <w:tbl>
      <w:tblPr>
        <w:tblStyle w:val="Taulasenzilla3"/>
        <w:tblpPr w:leftFromText="141" w:rightFromText="141" w:vertAnchor="text" w:horzAnchor="margin" w:tblpY="1037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AB369B" w:rsidRPr="00A752B7" w14:paraId="595F1971" w14:textId="77777777" w:rsidTr="00B5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14:paraId="78A1BE1B" w14:textId="77777777" w:rsidR="00AB369B" w:rsidRPr="00A752B7" w:rsidRDefault="00AB369B" w:rsidP="00B51709">
            <w:pPr>
              <w:spacing w:line="360" w:lineRule="auto"/>
              <w:jc w:val="both"/>
              <w:rPr>
                <w:rStyle w:val="Enlla"/>
                <w:rFonts w:ascii="Arial" w:hAnsi="Arial" w:cs="Arial"/>
                <w:bCs w:val="0"/>
                <w:iCs/>
                <w:color w:val="C0504D" w:themeColor="accent2"/>
                <w:u w:val="none"/>
              </w:rPr>
            </w:pPr>
          </w:p>
        </w:tc>
        <w:tc>
          <w:tcPr>
            <w:tcW w:w="6126" w:type="dxa"/>
          </w:tcPr>
          <w:p w14:paraId="70070BDD" w14:textId="77777777" w:rsidR="00AB369B" w:rsidRPr="00A752B7" w:rsidRDefault="00AB369B" w:rsidP="00B5170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nlla"/>
                <w:rFonts w:ascii="Arial" w:hAnsi="Arial" w:cs="Arial"/>
                <w:bCs w:val="0"/>
                <w:iCs/>
                <w:color w:val="C0504D" w:themeColor="accent2"/>
                <w:u w:val="none"/>
              </w:rPr>
            </w:pPr>
          </w:p>
        </w:tc>
      </w:tr>
      <w:tr w:rsidR="00AB369B" w:rsidRPr="008A3A39" w14:paraId="4A46F5FC" w14:textId="77777777" w:rsidTr="00B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05FDD24" w14:textId="77777777" w:rsidR="00AB369B" w:rsidRPr="00A441A7" w:rsidRDefault="00AB369B" w:rsidP="00B51709">
            <w:pPr>
              <w:spacing w:line="360" w:lineRule="auto"/>
              <w:jc w:val="both"/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  <w:t>7</w:t>
            </w:r>
            <w:r w:rsidRPr="004B50DC">
              <w:rPr>
                <w:rStyle w:val="Enlla"/>
                <w:rFonts w:ascii="Arial" w:hAnsi="Arial" w:cs="Arial"/>
                <w:b w:val="0"/>
                <w:bCs w:val="0"/>
                <w:iCs/>
                <w:caps w:val="0"/>
                <w:color w:val="7F7F7F" w:themeColor="text1" w:themeTint="80"/>
                <w:u w:val="none"/>
              </w:rPr>
              <w:t xml:space="preserve"> d’octubre</w:t>
            </w:r>
          </w:p>
        </w:tc>
        <w:tc>
          <w:tcPr>
            <w:tcW w:w="6126" w:type="dxa"/>
          </w:tcPr>
          <w:p w14:paraId="68B386CB" w14:textId="77777777" w:rsidR="00AB369B" w:rsidRPr="00A441A7" w:rsidRDefault="00AB369B" w:rsidP="00B5170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  <w:t>Clàssica – Quartet Banús</w:t>
            </w:r>
          </w:p>
        </w:tc>
      </w:tr>
      <w:tr w:rsidR="00AB369B" w:rsidRPr="008A3A39" w14:paraId="6E093404" w14:textId="77777777" w:rsidTr="00B5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F578F07" w14:textId="77777777" w:rsidR="00AB369B" w:rsidRPr="00A441A7" w:rsidRDefault="00AB369B" w:rsidP="00B51709">
            <w:pPr>
              <w:spacing w:line="360" w:lineRule="auto"/>
              <w:jc w:val="both"/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  <w:t>14 d’octubre</w:t>
            </w:r>
            <w:r w:rsidRPr="00A441A7"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  <w:t xml:space="preserve"> </w:t>
            </w:r>
          </w:p>
        </w:tc>
        <w:tc>
          <w:tcPr>
            <w:tcW w:w="6126" w:type="dxa"/>
          </w:tcPr>
          <w:p w14:paraId="7D16C825" w14:textId="77777777" w:rsidR="00AB369B" w:rsidRPr="00A441A7" w:rsidRDefault="00AB369B" w:rsidP="00B517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  <w:t>Cançó d’autor – Dani López</w:t>
            </w:r>
          </w:p>
        </w:tc>
      </w:tr>
      <w:tr w:rsidR="00AB369B" w:rsidRPr="008A3A39" w14:paraId="0A3396C9" w14:textId="77777777" w:rsidTr="00B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21D71F7" w14:textId="77777777" w:rsidR="00AB369B" w:rsidRPr="00A441A7" w:rsidRDefault="00AB369B" w:rsidP="00B51709">
            <w:pPr>
              <w:spacing w:line="360" w:lineRule="auto"/>
              <w:jc w:val="both"/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  <w:t>21 d’octubre</w:t>
            </w:r>
          </w:p>
        </w:tc>
        <w:tc>
          <w:tcPr>
            <w:tcW w:w="6126" w:type="dxa"/>
          </w:tcPr>
          <w:p w14:paraId="6EA9FBF3" w14:textId="77777777" w:rsidR="00AB369B" w:rsidRPr="00A441A7" w:rsidRDefault="00AB369B" w:rsidP="00B5170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  <w:t>Jazz – Lucia Fumero</w:t>
            </w:r>
          </w:p>
        </w:tc>
      </w:tr>
      <w:tr w:rsidR="00AB369B" w:rsidRPr="008A3A39" w14:paraId="150375BF" w14:textId="77777777" w:rsidTr="00B5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82C5A15" w14:textId="77777777" w:rsidR="00AB369B" w:rsidRPr="00A441A7" w:rsidRDefault="00AB369B" w:rsidP="00B51709">
            <w:pPr>
              <w:spacing w:line="360" w:lineRule="auto"/>
              <w:jc w:val="both"/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  <w:t>11 de novembre</w:t>
            </w:r>
            <w:r w:rsidRPr="00A441A7"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  <w:t xml:space="preserve"> </w:t>
            </w:r>
          </w:p>
        </w:tc>
        <w:tc>
          <w:tcPr>
            <w:tcW w:w="6126" w:type="dxa"/>
          </w:tcPr>
          <w:p w14:paraId="5888D941" w14:textId="77777777" w:rsidR="00AB369B" w:rsidRPr="00A441A7" w:rsidRDefault="00AB369B" w:rsidP="00B517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  <w:t>Cançó d’autor - Tripulant</w:t>
            </w:r>
          </w:p>
        </w:tc>
      </w:tr>
      <w:tr w:rsidR="00AB369B" w:rsidRPr="008A3A39" w14:paraId="588BD302" w14:textId="77777777" w:rsidTr="00B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0C8DFC7" w14:textId="77777777" w:rsidR="00AB369B" w:rsidRPr="00A441A7" w:rsidRDefault="00AB369B" w:rsidP="00B51709">
            <w:pPr>
              <w:spacing w:line="360" w:lineRule="auto"/>
              <w:jc w:val="both"/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  <w:t>18 de novembre</w:t>
            </w:r>
          </w:p>
        </w:tc>
        <w:tc>
          <w:tcPr>
            <w:tcW w:w="6126" w:type="dxa"/>
          </w:tcPr>
          <w:p w14:paraId="753DA264" w14:textId="77777777" w:rsidR="00AB369B" w:rsidRPr="00A441A7" w:rsidRDefault="00AB369B" w:rsidP="00B5170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  <w:t>Clàssica – Ariadna Chemlik i Pedro Borges</w:t>
            </w:r>
          </w:p>
        </w:tc>
      </w:tr>
      <w:tr w:rsidR="00AB369B" w:rsidRPr="008A3A39" w14:paraId="6797F2B9" w14:textId="77777777" w:rsidTr="00B5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72AD729" w14:textId="77777777" w:rsidR="00AB369B" w:rsidRDefault="00AB369B" w:rsidP="00B51709">
            <w:pPr>
              <w:spacing w:line="360" w:lineRule="auto"/>
              <w:jc w:val="both"/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  <w:t>25 de novembre</w:t>
            </w:r>
          </w:p>
        </w:tc>
        <w:tc>
          <w:tcPr>
            <w:tcW w:w="6126" w:type="dxa"/>
          </w:tcPr>
          <w:p w14:paraId="118CF4CC" w14:textId="77777777" w:rsidR="00AB369B" w:rsidRDefault="00AB369B" w:rsidP="00B517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  <w:t>Cançó d’autor – Agnès Algueró</w:t>
            </w:r>
          </w:p>
        </w:tc>
      </w:tr>
      <w:tr w:rsidR="00AB369B" w:rsidRPr="008A3A39" w14:paraId="2BA23445" w14:textId="77777777" w:rsidTr="00B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B47A163" w14:textId="77777777" w:rsidR="00AB369B" w:rsidRDefault="00AB369B" w:rsidP="00B51709">
            <w:pPr>
              <w:spacing w:line="360" w:lineRule="auto"/>
              <w:jc w:val="both"/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  <w:t>2 de desembre</w:t>
            </w:r>
          </w:p>
        </w:tc>
        <w:tc>
          <w:tcPr>
            <w:tcW w:w="6126" w:type="dxa"/>
          </w:tcPr>
          <w:p w14:paraId="16072850" w14:textId="77777777" w:rsidR="00AB369B" w:rsidRDefault="00AB369B" w:rsidP="00B5170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  <w:t>Bossa nova – Vinicius Quartet</w:t>
            </w:r>
          </w:p>
        </w:tc>
      </w:tr>
      <w:tr w:rsidR="00AB369B" w:rsidRPr="008A3A39" w14:paraId="42444ABD" w14:textId="77777777" w:rsidTr="00B5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8BBFF2E" w14:textId="77777777" w:rsidR="00AB369B" w:rsidRDefault="00AB369B" w:rsidP="00B51709">
            <w:pPr>
              <w:spacing w:line="360" w:lineRule="auto"/>
              <w:jc w:val="both"/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  <w:t>16 de desembre</w:t>
            </w:r>
          </w:p>
        </w:tc>
        <w:tc>
          <w:tcPr>
            <w:tcW w:w="6126" w:type="dxa"/>
          </w:tcPr>
          <w:p w14:paraId="2F393F75" w14:textId="77777777" w:rsidR="00AB369B" w:rsidRDefault="00AB369B" w:rsidP="00B517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  <w:t>Clàssica – Mariona Camats i Eduard Buch</w:t>
            </w:r>
          </w:p>
        </w:tc>
      </w:tr>
      <w:tr w:rsidR="00AB369B" w:rsidRPr="008A3A39" w14:paraId="2CADE4EB" w14:textId="77777777" w:rsidTr="00B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0F40954" w14:textId="77777777" w:rsidR="00AB369B" w:rsidRDefault="00AB369B" w:rsidP="00B51709">
            <w:pPr>
              <w:spacing w:line="360" w:lineRule="auto"/>
              <w:jc w:val="both"/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  <w:t>13 de gener</w:t>
            </w:r>
          </w:p>
        </w:tc>
        <w:tc>
          <w:tcPr>
            <w:tcW w:w="6126" w:type="dxa"/>
          </w:tcPr>
          <w:p w14:paraId="3D16BF19" w14:textId="77777777" w:rsidR="00AB369B" w:rsidRDefault="00AB369B" w:rsidP="00B5170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  <w:t>Clàssica – Miquel Bennàssar (orgue)</w:t>
            </w:r>
          </w:p>
        </w:tc>
      </w:tr>
      <w:tr w:rsidR="00AB369B" w:rsidRPr="008A3A39" w14:paraId="616358F5" w14:textId="77777777" w:rsidTr="00B5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633E61C" w14:textId="77777777" w:rsidR="00AB369B" w:rsidRDefault="00AB369B" w:rsidP="00B51709">
            <w:pPr>
              <w:spacing w:line="360" w:lineRule="auto"/>
              <w:jc w:val="both"/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  <w:t>20 de gener</w:t>
            </w:r>
          </w:p>
        </w:tc>
        <w:tc>
          <w:tcPr>
            <w:tcW w:w="6126" w:type="dxa"/>
          </w:tcPr>
          <w:p w14:paraId="300F98BD" w14:textId="77777777" w:rsidR="00AB369B" w:rsidRDefault="00AB369B" w:rsidP="00B517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  <w:t>Clàssica – Nexus Piano Duo</w:t>
            </w:r>
          </w:p>
        </w:tc>
      </w:tr>
      <w:tr w:rsidR="00AB369B" w:rsidRPr="008A3A39" w14:paraId="3D39F2E0" w14:textId="77777777" w:rsidTr="00B5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B58A817" w14:textId="77777777" w:rsidR="00AB369B" w:rsidRDefault="00AB369B" w:rsidP="00B51709">
            <w:pPr>
              <w:spacing w:line="360" w:lineRule="auto"/>
              <w:jc w:val="both"/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 w:val="0"/>
                <w:iCs/>
                <w:caps w:val="0"/>
                <w:color w:val="7F7F7F" w:themeColor="text1" w:themeTint="80"/>
                <w:u w:val="none"/>
              </w:rPr>
              <w:t>27 de gener</w:t>
            </w:r>
          </w:p>
        </w:tc>
        <w:tc>
          <w:tcPr>
            <w:tcW w:w="6126" w:type="dxa"/>
          </w:tcPr>
          <w:p w14:paraId="53354236" w14:textId="77777777" w:rsidR="00AB369B" w:rsidRPr="00E47DF1" w:rsidRDefault="00AB369B" w:rsidP="00B5170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</w:pPr>
            <w:r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  <w:t xml:space="preserve">Arrel – Presentació de </w:t>
            </w:r>
            <w:r>
              <w:rPr>
                <w:rStyle w:val="Enlla"/>
                <w:rFonts w:ascii="Arial" w:hAnsi="Arial" w:cs="Arial"/>
                <w:bCs/>
                <w:i/>
                <w:color w:val="7F7F7F" w:themeColor="text1" w:themeTint="80"/>
                <w:u w:val="none"/>
              </w:rPr>
              <w:t xml:space="preserve">Pecata beata, </w:t>
            </w:r>
            <w:r>
              <w:rPr>
                <w:rStyle w:val="Enlla"/>
                <w:rFonts w:ascii="Arial" w:hAnsi="Arial" w:cs="Arial"/>
                <w:bCs/>
                <w:iCs/>
                <w:color w:val="7F7F7F" w:themeColor="text1" w:themeTint="80"/>
                <w:u w:val="none"/>
              </w:rPr>
              <w:t>de Carola Ortiz</w:t>
            </w:r>
          </w:p>
        </w:tc>
      </w:tr>
    </w:tbl>
    <w:p w14:paraId="73274C5F" w14:textId="77777777" w:rsidR="00AB369B" w:rsidRDefault="00AB369B" w:rsidP="00AB369B">
      <w:pPr>
        <w:spacing w:line="360" w:lineRule="auto"/>
        <w:jc w:val="both"/>
        <w:rPr>
          <w:rStyle w:val="Enlla"/>
          <w:rFonts w:ascii="Arial" w:hAnsi="Arial" w:cs="Arial"/>
          <w:bCs/>
          <w:iCs/>
          <w:color w:val="C0504D" w:themeColor="accent2"/>
          <w:u w:val="none"/>
        </w:rPr>
      </w:pPr>
    </w:p>
    <w:p w14:paraId="7C431134" w14:textId="77777777" w:rsidR="002D2796" w:rsidRPr="00AB369B" w:rsidRDefault="002D2796" w:rsidP="00AB369B"/>
    <w:sectPr w:rsidR="002D2796" w:rsidRPr="00AB369B" w:rsidSect="005B4489">
      <w:head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745D" w14:textId="77777777" w:rsidR="00860EB3" w:rsidRDefault="00860EB3" w:rsidP="00860EB3">
      <w:pPr>
        <w:spacing w:after="0" w:line="240" w:lineRule="auto"/>
      </w:pPr>
      <w:r>
        <w:separator/>
      </w:r>
    </w:p>
  </w:endnote>
  <w:endnote w:type="continuationSeparator" w:id="0">
    <w:p w14:paraId="0F89C00B" w14:textId="77777777" w:rsidR="00860EB3" w:rsidRDefault="00860EB3" w:rsidP="0086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C9EA" w14:textId="77777777" w:rsidR="00860EB3" w:rsidRDefault="00860EB3" w:rsidP="00860EB3">
      <w:pPr>
        <w:spacing w:after="0" w:line="240" w:lineRule="auto"/>
      </w:pPr>
      <w:r>
        <w:separator/>
      </w:r>
    </w:p>
  </w:footnote>
  <w:footnote w:type="continuationSeparator" w:id="0">
    <w:p w14:paraId="425285AC" w14:textId="77777777" w:rsidR="00860EB3" w:rsidRDefault="00860EB3" w:rsidP="0086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4865" w14:textId="4CC3EF65" w:rsidR="00860EB3" w:rsidRDefault="00860EB3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2B28A2AD" wp14:editId="2B7B275C">
          <wp:simplePos x="0" y="0"/>
          <wp:positionH relativeFrom="column">
            <wp:posOffset>-1000760</wp:posOffset>
          </wp:positionH>
          <wp:positionV relativeFrom="paragraph">
            <wp:posOffset>-574040</wp:posOffset>
          </wp:positionV>
          <wp:extent cx="7252703" cy="1452245"/>
          <wp:effectExtent l="0" t="0" r="0" b="0"/>
          <wp:wrapThrough wrapText="bothSides">
            <wp:wrapPolygon edited="0">
              <wp:start x="0" y="0"/>
              <wp:lineTo x="0" y="21251"/>
              <wp:lineTo x="21560" y="21251"/>
              <wp:lineTo x="21560" y="0"/>
              <wp:lineTo x="0" y="0"/>
            </wp:wrapPolygon>
          </wp:wrapThrough>
          <wp:docPr id="1" name="Imagen 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2703" cy="145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194C1" w14:textId="77777777" w:rsidR="00860EB3" w:rsidRDefault="00860EB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43BF2F09"/>
    <w:multiLevelType w:val="multilevel"/>
    <w:tmpl w:val="327E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9234E"/>
    <w:multiLevelType w:val="hybridMultilevel"/>
    <w:tmpl w:val="1FC675A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002D8A"/>
    <w:multiLevelType w:val="multilevel"/>
    <w:tmpl w:val="A644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C6AC3"/>
    <w:multiLevelType w:val="hybridMultilevel"/>
    <w:tmpl w:val="12E64C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9905">
    <w:abstractNumId w:val="0"/>
  </w:num>
  <w:num w:numId="2" w16cid:durableId="95833399">
    <w:abstractNumId w:val="4"/>
  </w:num>
  <w:num w:numId="3" w16cid:durableId="534394220">
    <w:abstractNumId w:val="2"/>
  </w:num>
  <w:num w:numId="4" w16cid:durableId="1670983963">
    <w:abstractNumId w:val="3"/>
  </w:num>
  <w:num w:numId="5" w16cid:durableId="36244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188"/>
    <w:rsid w:val="00007F5C"/>
    <w:rsid w:val="00011927"/>
    <w:rsid w:val="0002762F"/>
    <w:rsid w:val="00030705"/>
    <w:rsid w:val="000346C9"/>
    <w:rsid w:val="000464F4"/>
    <w:rsid w:val="0005266F"/>
    <w:rsid w:val="00056838"/>
    <w:rsid w:val="000631BC"/>
    <w:rsid w:val="000651BA"/>
    <w:rsid w:val="00073A5A"/>
    <w:rsid w:val="000765DB"/>
    <w:rsid w:val="00097259"/>
    <w:rsid w:val="000A2A69"/>
    <w:rsid w:val="000D1064"/>
    <w:rsid w:val="000E5BEC"/>
    <w:rsid w:val="000E6444"/>
    <w:rsid w:val="000E6EBE"/>
    <w:rsid w:val="000F3C9E"/>
    <w:rsid w:val="00103D30"/>
    <w:rsid w:val="00114AB4"/>
    <w:rsid w:val="00117374"/>
    <w:rsid w:val="001367AA"/>
    <w:rsid w:val="00137B59"/>
    <w:rsid w:val="0015051C"/>
    <w:rsid w:val="001566A4"/>
    <w:rsid w:val="00165FB7"/>
    <w:rsid w:val="00196528"/>
    <w:rsid w:val="001D0DA6"/>
    <w:rsid w:val="001F1372"/>
    <w:rsid w:val="001F42C7"/>
    <w:rsid w:val="001F6C0C"/>
    <w:rsid w:val="00205038"/>
    <w:rsid w:val="002109DC"/>
    <w:rsid w:val="00221A8C"/>
    <w:rsid w:val="002332C4"/>
    <w:rsid w:val="00244F22"/>
    <w:rsid w:val="002646EF"/>
    <w:rsid w:val="0028470F"/>
    <w:rsid w:val="002A3B7C"/>
    <w:rsid w:val="002D2796"/>
    <w:rsid w:val="002F2972"/>
    <w:rsid w:val="002F6C98"/>
    <w:rsid w:val="00304C23"/>
    <w:rsid w:val="00346FDD"/>
    <w:rsid w:val="00353F5E"/>
    <w:rsid w:val="00363CF0"/>
    <w:rsid w:val="0038352E"/>
    <w:rsid w:val="003850DB"/>
    <w:rsid w:val="00385600"/>
    <w:rsid w:val="0039112D"/>
    <w:rsid w:val="00392FFC"/>
    <w:rsid w:val="00393928"/>
    <w:rsid w:val="00395255"/>
    <w:rsid w:val="00396366"/>
    <w:rsid w:val="003A440C"/>
    <w:rsid w:val="003A6753"/>
    <w:rsid w:val="003A75FB"/>
    <w:rsid w:val="003B7188"/>
    <w:rsid w:val="003C5F95"/>
    <w:rsid w:val="003D2B67"/>
    <w:rsid w:val="003F3C2E"/>
    <w:rsid w:val="00405DAE"/>
    <w:rsid w:val="0040645A"/>
    <w:rsid w:val="00420074"/>
    <w:rsid w:val="0043144D"/>
    <w:rsid w:val="0044495C"/>
    <w:rsid w:val="004449BA"/>
    <w:rsid w:val="004639A9"/>
    <w:rsid w:val="004B50DC"/>
    <w:rsid w:val="004F26F1"/>
    <w:rsid w:val="005003BF"/>
    <w:rsid w:val="00507497"/>
    <w:rsid w:val="005155B2"/>
    <w:rsid w:val="00526BC9"/>
    <w:rsid w:val="00540117"/>
    <w:rsid w:val="005462B7"/>
    <w:rsid w:val="0054746A"/>
    <w:rsid w:val="00547554"/>
    <w:rsid w:val="00551444"/>
    <w:rsid w:val="00576E10"/>
    <w:rsid w:val="005805FF"/>
    <w:rsid w:val="00583CB4"/>
    <w:rsid w:val="00584792"/>
    <w:rsid w:val="00597B15"/>
    <w:rsid w:val="005A11F3"/>
    <w:rsid w:val="005B438F"/>
    <w:rsid w:val="005B4489"/>
    <w:rsid w:val="005B5C8D"/>
    <w:rsid w:val="005E0091"/>
    <w:rsid w:val="005E278B"/>
    <w:rsid w:val="005E4D22"/>
    <w:rsid w:val="005E6290"/>
    <w:rsid w:val="005F30CD"/>
    <w:rsid w:val="005F46E2"/>
    <w:rsid w:val="006127A4"/>
    <w:rsid w:val="0061710B"/>
    <w:rsid w:val="006208DE"/>
    <w:rsid w:val="00632251"/>
    <w:rsid w:val="00654E79"/>
    <w:rsid w:val="00661214"/>
    <w:rsid w:val="00664894"/>
    <w:rsid w:val="00667295"/>
    <w:rsid w:val="006705CE"/>
    <w:rsid w:val="006844F8"/>
    <w:rsid w:val="00691BA4"/>
    <w:rsid w:val="006A5194"/>
    <w:rsid w:val="006B0E9E"/>
    <w:rsid w:val="006C039A"/>
    <w:rsid w:val="006D5A2C"/>
    <w:rsid w:val="006E2A45"/>
    <w:rsid w:val="006F00FA"/>
    <w:rsid w:val="006F4979"/>
    <w:rsid w:val="007004BC"/>
    <w:rsid w:val="00716E4D"/>
    <w:rsid w:val="00721066"/>
    <w:rsid w:val="00730C63"/>
    <w:rsid w:val="00735756"/>
    <w:rsid w:val="0074180E"/>
    <w:rsid w:val="0074654C"/>
    <w:rsid w:val="007533D8"/>
    <w:rsid w:val="00754EE8"/>
    <w:rsid w:val="00772F83"/>
    <w:rsid w:val="007736DC"/>
    <w:rsid w:val="007949D9"/>
    <w:rsid w:val="007A43D1"/>
    <w:rsid w:val="007B341A"/>
    <w:rsid w:val="007D0F8D"/>
    <w:rsid w:val="007D5341"/>
    <w:rsid w:val="00803617"/>
    <w:rsid w:val="008135CD"/>
    <w:rsid w:val="00827C4E"/>
    <w:rsid w:val="00844184"/>
    <w:rsid w:val="00845D80"/>
    <w:rsid w:val="00847BAA"/>
    <w:rsid w:val="00860EB3"/>
    <w:rsid w:val="0087588A"/>
    <w:rsid w:val="008863AF"/>
    <w:rsid w:val="008911B0"/>
    <w:rsid w:val="008A1A1A"/>
    <w:rsid w:val="008A39AB"/>
    <w:rsid w:val="008A3A39"/>
    <w:rsid w:val="008C431F"/>
    <w:rsid w:val="008D1E71"/>
    <w:rsid w:val="008D613D"/>
    <w:rsid w:val="008E30D9"/>
    <w:rsid w:val="008E5C61"/>
    <w:rsid w:val="008F1948"/>
    <w:rsid w:val="008F3FC5"/>
    <w:rsid w:val="008F529B"/>
    <w:rsid w:val="008F723A"/>
    <w:rsid w:val="00900679"/>
    <w:rsid w:val="00902359"/>
    <w:rsid w:val="00912BFB"/>
    <w:rsid w:val="009407B9"/>
    <w:rsid w:val="00952A90"/>
    <w:rsid w:val="00954463"/>
    <w:rsid w:val="0095744A"/>
    <w:rsid w:val="00971250"/>
    <w:rsid w:val="00973F53"/>
    <w:rsid w:val="00975C7E"/>
    <w:rsid w:val="00981DF3"/>
    <w:rsid w:val="009827A8"/>
    <w:rsid w:val="0099614F"/>
    <w:rsid w:val="009A3B3F"/>
    <w:rsid w:val="009B155A"/>
    <w:rsid w:val="009B4C9A"/>
    <w:rsid w:val="009D2596"/>
    <w:rsid w:val="009D73E3"/>
    <w:rsid w:val="009D7A9F"/>
    <w:rsid w:val="009E560B"/>
    <w:rsid w:val="009F0C5F"/>
    <w:rsid w:val="009F3849"/>
    <w:rsid w:val="009F4CF1"/>
    <w:rsid w:val="00A02EFB"/>
    <w:rsid w:val="00A034FD"/>
    <w:rsid w:val="00A16A75"/>
    <w:rsid w:val="00A34351"/>
    <w:rsid w:val="00A441A7"/>
    <w:rsid w:val="00A47559"/>
    <w:rsid w:val="00A514A9"/>
    <w:rsid w:val="00A752B7"/>
    <w:rsid w:val="00A777BF"/>
    <w:rsid w:val="00A86749"/>
    <w:rsid w:val="00A86889"/>
    <w:rsid w:val="00A9189C"/>
    <w:rsid w:val="00A92317"/>
    <w:rsid w:val="00AB369B"/>
    <w:rsid w:val="00AB784A"/>
    <w:rsid w:val="00AC3DE5"/>
    <w:rsid w:val="00AD4226"/>
    <w:rsid w:val="00B0121E"/>
    <w:rsid w:val="00B202DE"/>
    <w:rsid w:val="00B21E73"/>
    <w:rsid w:val="00B24FC8"/>
    <w:rsid w:val="00B32A4C"/>
    <w:rsid w:val="00B36026"/>
    <w:rsid w:val="00B43AA8"/>
    <w:rsid w:val="00B505D8"/>
    <w:rsid w:val="00B52D70"/>
    <w:rsid w:val="00B7600B"/>
    <w:rsid w:val="00B91F83"/>
    <w:rsid w:val="00B94C9E"/>
    <w:rsid w:val="00BA626F"/>
    <w:rsid w:val="00BD00F5"/>
    <w:rsid w:val="00BE4772"/>
    <w:rsid w:val="00BE6FF7"/>
    <w:rsid w:val="00BF703B"/>
    <w:rsid w:val="00C02B31"/>
    <w:rsid w:val="00C071B7"/>
    <w:rsid w:val="00C23E94"/>
    <w:rsid w:val="00C53235"/>
    <w:rsid w:val="00C57EBA"/>
    <w:rsid w:val="00C721ED"/>
    <w:rsid w:val="00C845C1"/>
    <w:rsid w:val="00C876E4"/>
    <w:rsid w:val="00C87BA5"/>
    <w:rsid w:val="00C9280E"/>
    <w:rsid w:val="00C94740"/>
    <w:rsid w:val="00CA69FA"/>
    <w:rsid w:val="00CB2307"/>
    <w:rsid w:val="00CC4588"/>
    <w:rsid w:val="00CD6B27"/>
    <w:rsid w:val="00CE4507"/>
    <w:rsid w:val="00CF7E92"/>
    <w:rsid w:val="00D01791"/>
    <w:rsid w:val="00D03FF5"/>
    <w:rsid w:val="00D119B8"/>
    <w:rsid w:val="00D1202E"/>
    <w:rsid w:val="00D25D04"/>
    <w:rsid w:val="00D30145"/>
    <w:rsid w:val="00D33BB2"/>
    <w:rsid w:val="00D416CB"/>
    <w:rsid w:val="00D43E97"/>
    <w:rsid w:val="00D507AF"/>
    <w:rsid w:val="00D52A07"/>
    <w:rsid w:val="00D61E4D"/>
    <w:rsid w:val="00D63323"/>
    <w:rsid w:val="00D75218"/>
    <w:rsid w:val="00D8454D"/>
    <w:rsid w:val="00D9117D"/>
    <w:rsid w:val="00DA2977"/>
    <w:rsid w:val="00DB227D"/>
    <w:rsid w:val="00DC75CD"/>
    <w:rsid w:val="00DD15FE"/>
    <w:rsid w:val="00DD3316"/>
    <w:rsid w:val="00DD6610"/>
    <w:rsid w:val="00DE2C73"/>
    <w:rsid w:val="00DF447C"/>
    <w:rsid w:val="00E1025E"/>
    <w:rsid w:val="00E27614"/>
    <w:rsid w:val="00E27645"/>
    <w:rsid w:val="00E330AB"/>
    <w:rsid w:val="00E40D57"/>
    <w:rsid w:val="00E47DF1"/>
    <w:rsid w:val="00E73018"/>
    <w:rsid w:val="00EA15E9"/>
    <w:rsid w:val="00EA1CBC"/>
    <w:rsid w:val="00EA4429"/>
    <w:rsid w:val="00EB5654"/>
    <w:rsid w:val="00EB5846"/>
    <w:rsid w:val="00EC0F82"/>
    <w:rsid w:val="00EC6D8E"/>
    <w:rsid w:val="00EE0CEE"/>
    <w:rsid w:val="00EE3D9C"/>
    <w:rsid w:val="00EE3DCD"/>
    <w:rsid w:val="00EE5077"/>
    <w:rsid w:val="00EF083D"/>
    <w:rsid w:val="00F0337F"/>
    <w:rsid w:val="00F163A6"/>
    <w:rsid w:val="00F17112"/>
    <w:rsid w:val="00F21627"/>
    <w:rsid w:val="00F248E4"/>
    <w:rsid w:val="00F37FCC"/>
    <w:rsid w:val="00F45D69"/>
    <w:rsid w:val="00F60C94"/>
    <w:rsid w:val="00F6242B"/>
    <w:rsid w:val="00F77ADB"/>
    <w:rsid w:val="00F92952"/>
    <w:rsid w:val="00FA2B1A"/>
    <w:rsid w:val="00FA7E74"/>
    <w:rsid w:val="00FB0E59"/>
    <w:rsid w:val="00FD09F2"/>
    <w:rsid w:val="00FD77C1"/>
    <w:rsid w:val="00FD79B3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9D32BB2"/>
  <w15:docId w15:val="{CFE86FF8-183A-453C-A4B3-A8DF9092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CD"/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3B718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CG Omega" w:eastAsia="Times New Roman" w:hAnsi="CG Omega" w:cs="Times New Roman"/>
      <w:b/>
      <w:sz w:val="24"/>
      <w:szCs w:val="20"/>
      <w:lang w:eastAsia="ar-SA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D0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3B7188"/>
    <w:rPr>
      <w:rFonts w:ascii="CG Omega" w:eastAsia="Times New Roman" w:hAnsi="CG Omega" w:cs="Times New Roman"/>
      <w:b/>
      <w:sz w:val="24"/>
      <w:szCs w:val="20"/>
      <w:lang w:val="ca-ES" w:eastAsia="ar-SA"/>
    </w:rPr>
  </w:style>
  <w:style w:type="paragraph" w:styleId="Pargrafdellista">
    <w:name w:val="List Paragraph"/>
    <w:basedOn w:val="Normal"/>
    <w:uiPriority w:val="34"/>
    <w:qFormat/>
    <w:rsid w:val="003B71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lla">
    <w:name w:val="Hyperlink"/>
    <w:basedOn w:val="Lletraperdefectedelpargraf"/>
    <w:uiPriority w:val="99"/>
    <w:unhideWhenUsed/>
    <w:rsid w:val="000D1064"/>
    <w:rPr>
      <w:color w:val="0000FF" w:themeColor="hyperlink"/>
      <w:u w:val="single"/>
    </w:rPr>
  </w:style>
  <w:style w:type="character" w:styleId="Textennegreta">
    <w:name w:val="Strong"/>
    <w:basedOn w:val="Lletraperdefectedelpargraf"/>
    <w:uiPriority w:val="22"/>
    <w:qFormat/>
    <w:rsid w:val="00137B59"/>
    <w:rPr>
      <w:b/>
      <w:bCs/>
    </w:rPr>
  </w:style>
  <w:style w:type="character" w:customStyle="1" w:styleId="apple-converted-space">
    <w:name w:val="apple-converted-space"/>
    <w:basedOn w:val="Lletraperdefectedelpargraf"/>
    <w:rsid w:val="00137B59"/>
  </w:style>
  <w:style w:type="character" w:styleId="mfasi">
    <w:name w:val="Emphasis"/>
    <w:basedOn w:val="Lletraperdefectedelpargraf"/>
    <w:uiPriority w:val="20"/>
    <w:qFormat/>
    <w:rsid w:val="00137B59"/>
    <w:rPr>
      <w:i/>
      <w:iCs/>
    </w:rPr>
  </w:style>
  <w:style w:type="paragraph" w:styleId="NormalWeb">
    <w:name w:val="Normal (Web)"/>
    <w:basedOn w:val="Normal"/>
    <w:uiPriority w:val="99"/>
    <w:unhideWhenUsed/>
    <w:rsid w:val="00EA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D00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58cl">
    <w:name w:val="_58cl"/>
    <w:basedOn w:val="Lletraperdefectedelpargraf"/>
    <w:rsid w:val="008E30D9"/>
  </w:style>
  <w:style w:type="character" w:customStyle="1" w:styleId="58cm">
    <w:name w:val="_58cm"/>
    <w:basedOn w:val="Lletraperdefectedelpargraf"/>
    <w:rsid w:val="008E30D9"/>
  </w:style>
  <w:style w:type="paragraph" w:styleId="Textdeglobus">
    <w:name w:val="Balloon Text"/>
    <w:basedOn w:val="Normal"/>
    <w:link w:val="TextdeglobusCar"/>
    <w:uiPriority w:val="99"/>
    <w:semiHidden/>
    <w:unhideWhenUsed/>
    <w:rsid w:val="005E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E6290"/>
    <w:rPr>
      <w:rFonts w:ascii="Segoe UI" w:hAnsi="Segoe UI" w:cs="Segoe UI"/>
      <w:sz w:val="18"/>
      <w:szCs w:val="18"/>
      <w:lang w:val="ca-ES"/>
    </w:rPr>
  </w:style>
  <w:style w:type="paragraph" w:customStyle="1" w:styleId="Default">
    <w:name w:val="Default"/>
    <w:rsid w:val="005E6290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86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60EB3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860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60EB3"/>
    <w:rPr>
      <w:lang w:val="ca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27645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38560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8560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385600"/>
    <w:rPr>
      <w:sz w:val="20"/>
      <w:szCs w:val="20"/>
      <w:lang w:val="ca-ES"/>
    </w:rPr>
  </w:style>
  <w:style w:type="character" w:customStyle="1" w:styleId="body">
    <w:name w:val="body"/>
    <w:basedOn w:val="Lletraperdefectedelpargraf"/>
    <w:rsid w:val="00385600"/>
  </w:style>
  <w:style w:type="character" w:customStyle="1" w:styleId="tagline">
    <w:name w:val="tagline"/>
    <w:basedOn w:val="Lletraperdefectedelpargraf"/>
    <w:rsid w:val="00385600"/>
  </w:style>
  <w:style w:type="character" w:customStyle="1" w:styleId="tip">
    <w:name w:val="tip"/>
    <w:basedOn w:val="Lletraperdefectedelpargraf"/>
    <w:rsid w:val="00385600"/>
  </w:style>
  <w:style w:type="character" w:customStyle="1" w:styleId="italic">
    <w:name w:val="italic"/>
    <w:basedOn w:val="Lletraperdefectedelpargraf"/>
    <w:rsid w:val="00385600"/>
  </w:style>
  <w:style w:type="character" w:customStyle="1" w:styleId="versaletait">
    <w:name w:val="versaletait"/>
    <w:basedOn w:val="Lletraperdefectedelpargraf"/>
    <w:rsid w:val="00385600"/>
  </w:style>
  <w:style w:type="character" w:customStyle="1" w:styleId="rodona">
    <w:name w:val="rodona"/>
    <w:basedOn w:val="Lletraperdefectedelpargraf"/>
    <w:rsid w:val="00385600"/>
  </w:style>
  <w:style w:type="table" w:styleId="Taulaambquadrcula">
    <w:name w:val="Table Grid"/>
    <w:basedOn w:val="Taulanormal"/>
    <w:uiPriority w:val="59"/>
    <w:rsid w:val="008A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3">
    <w:name w:val="Plain Table 3"/>
    <w:basedOn w:val="Taulanormal"/>
    <w:uiPriority w:val="43"/>
    <w:rsid w:val="008A3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33BB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33BB2"/>
    <w:rPr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decultura.c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sadecultura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Programació</dc:creator>
  <cp:lastModifiedBy>Informàtica Casa de Cultura de Girona</cp:lastModifiedBy>
  <cp:revision>144</cp:revision>
  <cp:lastPrinted>2022-08-30T10:14:00Z</cp:lastPrinted>
  <dcterms:created xsi:type="dcterms:W3CDTF">2014-10-02T14:17:00Z</dcterms:created>
  <dcterms:modified xsi:type="dcterms:W3CDTF">2022-10-11T09:40:00Z</dcterms:modified>
</cp:coreProperties>
</file>